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CCCFF"/>
  <w:body>
    <w:p w:rsidR="00866AA1" w:rsidRPr="005620DB" w:rsidRDefault="00866AA1" w:rsidP="00866AA1">
      <w:pPr>
        <w:shd w:val="clear" w:color="auto" w:fill="CCCCFF"/>
        <w:jc w:val="center"/>
        <w:rPr>
          <w:b/>
          <w:sz w:val="44"/>
          <w:szCs w:val="44"/>
          <w:u w:val="single"/>
        </w:rPr>
      </w:pPr>
      <w:r w:rsidRPr="005620DB">
        <w:rPr>
          <w:b/>
          <w:sz w:val="44"/>
          <w:szCs w:val="44"/>
          <w:u w:val="single"/>
        </w:rPr>
        <w:t xml:space="preserve">OFFRE DE COLOCATION DANS UNE MAISON </w:t>
      </w:r>
    </w:p>
    <w:p w:rsidR="00866AA1" w:rsidRPr="005620DB" w:rsidRDefault="00866AA1" w:rsidP="00866AA1">
      <w:pPr>
        <w:shd w:val="clear" w:color="auto" w:fill="CCCCFF"/>
        <w:jc w:val="center"/>
        <w:rPr>
          <w:b/>
          <w:sz w:val="44"/>
          <w:szCs w:val="44"/>
          <w:u w:val="single"/>
        </w:rPr>
      </w:pPr>
      <w:r w:rsidRPr="005620DB">
        <w:rPr>
          <w:b/>
          <w:sz w:val="44"/>
          <w:szCs w:val="44"/>
          <w:u w:val="single"/>
        </w:rPr>
        <w:t>BI-GÉNÉRATIONNELLE + CDI ÉTUDIANT</w:t>
      </w:r>
    </w:p>
    <w:p w:rsidR="00866AA1" w:rsidRDefault="00866AA1" w:rsidP="005620DB">
      <w:pPr>
        <w:shd w:val="clear" w:color="auto" w:fill="CCCCFF"/>
        <w:jc w:val="center"/>
        <w:rPr>
          <w:b/>
          <w:sz w:val="28"/>
          <w:szCs w:val="28"/>
        </w:rPr>
      </w:pPr>
      <w:r>
        <w:rPr>
          <w:b/>
          <w:sz w:val="28"/>
          <w:szCs w:val="28"/>
        </w:rPr>
        <w:t>Au sein de la Résidence Aimer, en plein cœur de Limoges, nous vous proposons une expérience unique : bénéficier d’un logement en colocation tout en travaillant 2h/semaine en contact avec les séniors de la résidence.</w:t>
      </w:r>
    </w:p>
    <w:p w:rsidR="00866AA1" w:rsidRDefault="00866AA1" w:rsidP="00866AA1">
      <w:pPr>
        <w:shd w:val="clear" w:color="auto" w:fill="CCCCFF"/>
        <w:rPr>
          <w:b/>
          <w:sz w:val="28"/>
          <w:szCs w:val="28"/>
        </w:rPr>
      </w:pPr>
    </w:p>
    <w:p w:rsidR="00866AA1" w:rsidRPr="005620DB" w:rsidRDefault="00866AA1" w:rsidP="00866AA1">
      <w:pPr>
        <w:shd w:val="clear" w:color="auto" w:fill="CCCCFF"/>
        <w:rPr>
          <w:b/>
          <w:sz w:val="32"/>
          <w:szCs w:val="32"/>
          <w:u w:val="single"/>
        </w:rPr>
      </w:pPr>
      <w:r w:rsidRPr="005620DB">
        <w:rPr>
          <w:b/>
          <w:sz w:val="32"/>
          <w:szCs w:val="32"/>
          <w:u w:val="single"/>
        </w:rPr>
        <w:t xml:space="preserve">Le concept : </w:t>
      </w:r>
    </w:p>
    <w:p w:rsidR="00866AA1" w:rsidRDefault="00866AA1" w:rsidP="005620DB">
      <w:pPr>
        <w:shd w:val="clear" w:color="auto" w:fill="CCCCFF"/>
        <w:jc w:val="both"/>
        <w:rPr>
          <w:b/>
          <w:sz w:val="28"/>
          <w:szCs w:val="28"/>
        </w:rPr>
      </w:pPr>
      <w:r>
        <w:rPr>
          <w:b/>
          <w:sz w:val="28"/>
          <w:szCs w:val="28"/>
        </w:rPr>
        <w:t>Une résidence à taille humaine (5 appartements et une colocation) où chaque étudiant se voit offrir la possibilité d’exercer un emploi de contact auprès de personnes âgées tout en étant hébergé dans la résidence.</w:t>
      </w:r>
    </w:p>
    <w:p w:rsidR="00866AA1" w:rsidRDefault="00866AA1" w:rsidP="00866AA1">
      <w:pPr>
        <w:shd w:val="clear" w:color="auto" w:fill="CCCCFF"/>
        <w:rPr>
          <w:b/>
          <w:sz w:val="28"/>
          <w:szCs w:val="28"/>
        </w:rPr>
      </w:pPr>
    </w:p>
    <w:p w:rsidR="00866AA1" w:rsidRPr="005620DB" w:rsidRDefault="00866AA1" w:rsidP="00866AA1">
      <w:pPr>
        <w:shd w:val="clear" w:color="auto" w:fill="CCCCFF"/>
        <w:rPr>
          <w:b/>
          <w:sz w:val="32"/>
          <w:szCs w:val="32"/>
          <w:u w:val="single"/>
        </w:rPr>
      </w:pPr>
      <w:r w:rsidRPr="005620DB">
        <w:rPr>
          <w:b/>
          <w:sz w:val="32"/>
          <w:szCs w:val="32"/>
          <w:u w:val="single"/>
        </w:rPr>
        <w:t>Le budget</w:t>
      </w:r>
      <w:r w:rsidR="005620DB">
        <w:rPr>
          <w:b/>
          <w:sz w:val="32"/>
          <w:szCs w:val="32"/>
          <w:u w:val="single"/>
        </w:rPr>
        <w:t xml:space="preserve"> et la colocation</w:t>
      </w:r>
      <w:r w:rsidRPr="005620DB">
        <w:rPr>
          <w:b/>
          <w:sz w:val="32"/>
          <w:szCs w:val="32"/>
          <w:u w:val="single"/>
        </w:rPr>
        <w:t> :</w:t>
      </w:r>
    </w:p>
    <w:p w:rsidR="00866AA1" w:rsidRDefault="00866AA1" w:rsidP="005620DB">
      <w:pPr>
        <w:shd w:val="clear" w:color="auto" w:fill="CCCCFF"/>
        <w:jc w:val="both"/>
        <w:rPr>
          <w:b/>
          <w:sz w:val="28"/>
          <w:szCs w:val="28"/>
        </w:rPr>
      </w:pPr>
      <w:r>
        <w:rPr>
          <w:b/>
          <w:sz w:val="28"/>
          <w:szCs w:val="28"/>
        </w:rPr>
        <w:t>Dans la colocation, 3 chambres individuelles, un salon et une cuisine communs</w:t>
      </w:r>
      <w:r w:rsidR="005620DB">
        <w:rPr>
          <w:b/>
          <w:sz w:val="28"/>
          <w:szCs w:val="28"/>
        </w:rPr>
        <w:t>, pour un budget de 205€ mensuels (hors frais annexes)</w:t>
      </w:r>
    </w:p>
    <w:p w:rsidR="005620DB" w:rsidRDefault="005620DB" w:rsidP="00866AA1">
      <w:pPr>
        <w:shd w:val="clear" w:color="auto" w:fill="CCCCFF"/>
        <w:rPr>
          <w:b/>
          <w:sz w:val="28"/>
          <w:szCs w:val="28"/>
        </w:rPr>
      </w:pPr>
    </w:p>
    <w:p w:rsidR="005620DB" w:rsidRDefault="005620DB" w:rsidP="00866AA1">
      <w:pPr>
        <w:shd w:val="clear" w:color="auto" w:fill="CCCCFF"/>
        <w:rPr>
          <w:b/>
          <w:sz w:val="32"/>
          <w:szCs w:val="32"/>
          <w:u w:val="single"/>
        </w:rPr>
      </w:pPr>
      <w:r w:rsidRPr="005620DB">
        <w:rPr>
          <w:b/>
          <w:sz w:val="32"/>
          <w:szCs w:val="32"/>
          <w:u w:val="single"/>
        </w:rPr>
        <w:t>L’emploi étudiant :</w:t>
      </w:r>
    </w:p>
    <w:p w:rsidR="005620DB" w:rsidRDefault="005620DB" w:rsidP="005620DB">
      <w:pPr>
        <w:shd w:val="clear" w:color="auto" w:fill="CCCCFF"/>
        <w:jc w:val="both"/>
        <w:rPr>
          <w:b/>
          <w:sz w:val="28"/>
          <w:szCs w:val="28"/>
        </w:rPr>
      </w:pPr>
      <w:r w:rsidRPr="005620DB">
        <w:rPr>
          <w:b/>
          <w:sz w:val="28"/>
          <w:szCs w:val="28"/>
        </w:rPr>
        <w:t>2 heures par semaine, nous vous demandons d’organiser des activités pour les résidents (sortie culturelle, jeux, gymnastique etc.) et de maintenir le lien social avec les personnes âgées.</w:t>
      </w:r>
      <w:r>
        <w:rPr>
          <w:b/>
          <w:sz w:val="28"/>
          <w:szCs w:val="28"/>
        </w:rPr>
        <w:t xml:space="preserve"> Vous êtes en lien direct avec A Dom’ Limousin dès que besoin.</w:t>
      </w:r>
    </w:p>
    <w:p w:rsidR="005620DB" w:rsidRDefault="005620DB" w:rsidP="00866AA1">
      <w:pPr>
        <w:shd w:val="clear" w:color="auto" w:fill="CCCCFF"/>
        <w:rPr>
          <w:b/>
          <w:sz w:val="28"/>
          <w:szCs w:val="28"/>
        </w:rPr>
      </w:pPr>
    </w:p>
    <w:p w:rsidR="005620DB" w:rsidRPr="005620DB" w:rsidRDefault="005620DB" w:rsidP="00866AA1">
      <w:pPr>
        <w:shd w:val="clear" w:color="auto" w:fill="CCCCFF"/>
        <w:rPr>
          <w:b/>
          <w:sz w:val="32"/>
          <w:szCs w:val="32"/>
          <w:u w:val="single"/>
        </w:rPr>
      </w:pPr>
      <w:r w:rsidRPr="005620DB">
        <w:rPr>
          <w:b/>
          <w:sz w:val="32"/>
          <w:szCs w:val="32"/>
          <w:u w:val="single"/>
        </w:rPr>
        <w:t>Comment postuler ?</w:t>
      </w:r>
    </w:p>
    <w:p w:rsidR="005620DB" w:rsidRDefault="005620DB" w:rsidP="005620DB">
      <w:pPr>
        <w:shd w:val="clear" w:color="auto" w:fill="CCCCFF"/>
        <w:jc w:val="both"/>
        <w:rPr>
          <w:b/>
          <w:sz w:val="28"/>
          <w:szCs w:val="28"/>
        </w:rPr>
      </w:pPr>
      <w:r>
        <w:rPr>
          <w:b/>
          <w:sz w:val="28"/>
          <w:szCs w:val="28"/>
        </w:rPr>
        <w:t xml:space="preserve">Pour plus de renseignements, contactez directement Mlle Sandrine </w:t>
      </w:r>
      <w:proofErr w:type="spellStart"/>
      <w:r>
        <w:rPr>
          <w:b/>
          <w:sz w:val="28"/>
          <w:szCs w:val="28"/>
        </w:rPr>
        <w:t>Auzeméry</w:t>
      </w:r>
      <w:proofErr w:type="spellEnd"/>
      <w:r>
        <w:rPr>
          <w:b/>
          <w:sz w:val="28"/>
          <w:szCs w:val="28"/>
        </w:rPr>
        <w:t>, à A Dom Limousin, au 05.55.32.64.66.</w:t>
      </w:r>
      <w:bookmarkStart w:id="0" w:name="_GoBack"/>
      <w:bookmarkEnd w:id="0"/>
    </w:p>
    <w:p w:rsidR="005620DB" w:rsidRDefault="005620DB" w:rsidP="005620DB">
      <w:pPr>
        <w:shd w:val="clear" w:color="auto" w:fill="CCCCFF"/>
        <w:jc w:val="both"/>
        <w:rPr>
          <w:b/>
          <w:sz w:val="28"/>
          <w:szCs w:val="28"/>
        </w:rPr>
      </w:pPr>
      <w:r>
        <w:rPr>
          <w:b/>
          <w:sz w:val="28"/>
          <w:szCs w:val="28"/>
        </w:rPr>
        <w:t>Envoyez votre candidature (</w:t>
      </w:r>
      <w:proofErr w:type="spellStart"/>
      <w:r>
        <w:rPr>
          <w:b/>
          <w:sz w:val="28"/>
          <w:szCs w:val="28"/>
        </w:rPr>
        <w:t>CV+lettre</w:t>
      </w:r>
      <w:proofErr w:type="spellEnd"/>
      <w:r>
        <w:rPr>
          <w:b/>
          <w:sz w:val="28"/>
          <w:szCs w:val="28"/>
        </w:rPr>
        <w:t xml:space="preserve"> de motivation) à :</w:t>
      </w:r>
    </w:p>
    <w:p w:rsidR="005620DB" w:rsidRDefault="005620DB" w:rsidP="005620DB">
      <w:pPr>
        <w:shd w:val="clear" w:color="auto" w:fill="CCCCFF"/>
        <w:jc w:val="center"/>
        <w:rPr>
          <w:b/>
          <w:sz w:val="28"/>
          <w:szCs w:val="28"/>
        </w:rPr>
      </w:pPr>
      <w:r>
        <w:rPr>
          <w:b/>
          <w:sz w:val="28"/>
          <w:szCs w:val="28"/>
        </w:rPr>
        <w:t>A Dom’ Limousin</w:t>
      </w:r>
    </w:p>
    <w:p w:rsidR="005620DB" w:rsidRDefault="005620DB" w:rsidP="005620DB">
      <w:pPr>
        <w:shd w:val="clear" w:color="auto" w:fill="CCCCFF"/>
        <w:jc w:val="center"/>
        <w:rPr>
          <w:b/>
          <w:sz w:val="28"/>
          <w:szCs w:val="28"/>
        </w:rPr>
      </w:pPr>
      <w:r>
        <w:rPr>
          <w:b/>
          <w:sz w:val="28"/>
          <w:szCs w:val="28"/>
        </w:rPr>
        <w:t xml:space="preserve">A l’attention de Sandrine </w:t>
      </w:r>
      <w:proofErr w:type="spellStart"/>
      <w:r>
        <w:rPr>
          <w:b/>
          <w:sz w:val="28"/>
          <w:szCs w:val="28"/>
        </w:rPr>
        <w:t>Auzeméry</w:t>
      </w:r>
      <w:proofErr w:type="spellEnd"/>
    </w:p>
    <w:p w:rsidR="005620DB" w:rsidRDefault="005620DB" w:rsidP="005620DB">
      <w:pPr>
        <w:shd w:val="clear" w:color="auto" w:fill="CCCCFF"/>
        <w:jc w:val="center"/>
        <w:rPr>
          <w:b/>
          <w:sz w:val="28"/>
          <w:szCs w:val="28"/>
        </w:rPr>
      </w:pPr>
      <w:r>
        <w:rPr>
          <w:b/>
          <w:sz w:val="28"/>
          <w:szCs w:val="28"/>
        </w:rPr>
        <w:t>12 Rue de la Réforme</w:t>
      </w:r>
    </w:p>
    <w:p w:rsidR="005620DB" w:rsidRDefault="005620DB" w:rsidP="005620DB">
      <w:pPr>
        <w:shd w:val="clear" w:color="auto" w:fill="CCCCFF"/>
        <w:jc w:val="center"/>
        <w:rPr>
          <w:b/>
          <w:sz w:val="28"/>
          <w:szCs w:val="28"/>
        </w:rPr>
      </w:pPr>
      <w:r>
        <w:rPr>
          <w:b/>
          <w:sz w:val="28"/>
          <w:szCs w:val="28"/>
        </w:rPr>
        <w:t>87000 Limoges</w:t>
      </w:r>
    </w:p>
    <w:p w:rsidR="005620DB" w:rsidRDefault="005620DB" w:rsidP="005620DB">
      <w:pPr>
        <w:shd w:val="clear" w:color="auto" w:fill="CCCCFF"/>
        <w:jc w:val="center"/>
        <w:rPr>
          <w:b/>
          <w:sz w:val="28"/>
          <w:szCs w:val="28"/>
        </w:rPr>
      </w:pPr>
      <w:r>
        <w:rPr>
          <w:b/>
          <w:sz w:val="28"/>
          <w:szCs w:val="28"/>
        </w:rPr>
        <w:t>Ou par mail : saauzemery@adomlimousin.fr</w:t>
      </w:r>
    </w:p>
    <w:p w:rsidR="00866AA1" w:rsidRPr="00866AA1" w:rsidRDefault="00866AA1" w:rsidP="00866AA1">
      <w:pPr>
        <w:shd w:val="clear" w:color="auto" w:fill="CCCCFF"/>
        <w:rPr>
          <w:b/>
          <w:sz w:val="28"/>
          <w:szCs w:val="28"/>
        </w:rPr>
      </w:pPr>
    </w:p>
    <w:sectPr w:rsidR="00866AA1" w:rsidRPr="00866AA1" w:rsidSect="005620DB">
      <w:pgSz w:w="11906" w:h="16838"/>
      <w:pgMar w:top="567" w:right="1417" w:bottom="709" w:left="1417" w:header="708" w:footer="708" w:gutter="0"/>
      <w:pgBorders w:offsetFrom="page">
        <w:top w:val="thinThickThinSmallGap" w:sz="24" w:space="24" w:color="000000" w:themeColor="text1"/>
        <w:left w:val="thinThickThinSmallGap" w:sz="24" w:space="24" w:color="000000" w:themeColor="text1"/>
        <w:bottom w:val="thinThickThinSmallGap" w:sz="24" w:space="24" w:color="000000" w:themeColor="text1"/>
        <w:right w:val="thinThickThinSmallGap" w:sz="24"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AA1"/>
    <w:rsid w:val="005620DB"/>
    <w:rsid w:val="00866A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ccf"/>
    </o:shapedefaults>
    <o:shapelayout v:ext="edit">
      <o:idmap v:ext="edit" data="1"/>
    </o:shapelayout>
  </w:shapeDefaults>
  <w:decimalSymbol w:val=","/>
  <w:listSeparator w:val=";"/>
  <w14:docId w14:val="04BB2E96"/>
  <w15:chartTrackingRefBased/>
  <w15:docId w15:val="{EDD86DAA-C9EB-4FD8-AD84-635AA1E9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194</Words>
  <Characters>1070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AUZEMERY</dc:creator>
  <cp:keywords/>
  <dc:description/>
  <cp:lastModifiedBy>Sandrine AUZEMERY</cp:lastModifiedBy>
  <cp:revision>1</cp:revision>
  <dcterms:created xsi:type="dcterms:W3CDTF">2021-05-11T07:17:00Z</dcterms:created>
  <dcterms:modified xsi:type="dcterms:W3CDTF">2021-05-11T09:21:00Z</dcterms:modified>
</cp:coreProperties>
</file>